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ind w:left="420" w:leftChars="200"/>
        <w:jc w:val="left"/>
        <w:rPr>
          <w:rFonts w:hint="eastAsia" w:ascii="仿宋_GB2312" w:hAnsi="仿宋_GB2312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附件4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210" w:rightChars="100"/>
        <w:jc w:val="center"/>
        <w:textAlignment w:val="auto"/>
        <w:rPr>
          <w:rFonts w:hint="eastAsia" w:ascii="方正小标宋简体" w:hAnsi="仿宋_GB2312" w:eastAsia="方正小标宋简体" w:cs="仿宋"/>
          <w:sz w:val="44"/>
          <w:szCs w:val="44"/>
        </w:rPr>
      </w:pPr>
      <w:r>
        <w:rPr>
          <w:rFonts w:hint="eastAsia" w:ascii="方正小标宋简体" w:hAnsi="仿宋_GB2312" w:eastAsia="方正小标宋简体" w:cs="仿宋"/>
          <w:sz w:val="44"/>
          <w:szCs w:val="44"/>
        </w:rPr>
        <w:t>关于部分检验项目的说明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一、6-苄基腺嘌呤（6-BA）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6-苄基腺嘌呤（6-BA）是一种植物生长调节剂，曾在豆芽生产中被广泛使用。《国家食品药品监督管理总局 农业部 国家卫生和计划生育委员会关于豆芽生产过程中禁止使用6-苄基腺嘌呤等物质的公告》（2015年第11号）中规定，生产者不得在豆芽生产过程中使用6-苄基腺嘌呤、4-氯苯氧乙酸钠、赤霉素等物质，豆芽经营者不得经营含有6-苄基腺嘌呤、4-氯苯氧乙酸钠、赤霉素等物质的豆芽。豆芽中检出6-苄基腺嘌呤（6-BA）的原因可能是生产者在豆芽生产过程中为了抑制豆芽生根，提高豆芽产量，从而违规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二、过氧化值（以脂肪计）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过氧化值是油脂酸败的早期指标，主要反映油脂被氧化的程度。食用过氧化值超标的食品一般不会对人体健康造成损害，但长期食用过氧化值严重超标的食品可能导致肠胃不适、腹泻等。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JjMjAzNjUwMjYxNDBmMGMyODViN2VhYjI5MzJmMjgifQ=="/>
  </w:docVars>
  <w:rsids>
    <w:rsidRoot w:val="008E55D6"/>
    <w:rsid w:val="000F4ACF"/>
    <w:rsid w:val="00270B59"/>
    <w:rsid w:val="00883AE9"/>
    <w:rsid w:val="008E55D6"/>
    <w:rsid w:val="00B115AE"/>
    <w:rsid w:val="016A087B"/>
    <w:rsid w:val="02625210"/>
    <w:rsid w:val="03F3123C"/>
    <w:rsid w:val="0704651E"/>
    <w:rsid w:val="0CDE7F9F"/>
    <w:rsid w:val="1475115F"/>
    <w:rsid w:val="159863B3"/>
    <w:rsid w:val="1841561B"/>
    <w:rsid w:val="18950B40"/>
    <w:rsid w:val="1EC415FD"/>
    <w:rsid w:val="26612D53"/>
    <w:rsid w:val="28EC6B33"/>
    <w:rsid w:val="2B875673"/>
    <w:rsid w:val="3799691B"/>
    <w:rsid w:val="41F47F1B"/>
    <w:rsid w:val="42936EF2"/>
    <w:rsid w:val="46573AA7"/>
    <w:rsid w:val="4FF712D0"/>
    <w:rsid w:val="536B71B0"/>
    <w:rsid w:val="64326BD9"/>
    <w:rsid w:val="660F30F2"/>
    <w:rsid w:val="687A4868"/>
    <w:rsid w:val="6A0E010E"/>
    <w:rsid w:val="6D6612CD"/>
    <w:rsid w:val="798157A6"/>
    <w:rsid w:val="7CDF68B2"/>
    <w:rsid w:val="7FAF4972"/>
    <w:rsid w:val="D9FB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2</Pages>
  <Words>625</Words>
  <Characters>678</Characters>
  <Lines>7</Lines>
  <Paragraphs>4</Paragraphs>
  <TotalTime>8</TotalTime>
  <ScaleCrop>false</ScaleCrop>
  <LinksUpToDate>false</LinksUpToDate>
  <CharactersWithSpaces>684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2020-06-16T10:46:00Z</dcterms:created>
  <dc:creator>李秀丽</dc:creator>
  <cp:lastModifiedBy>Administrator</cp:lastModifiedBy>
  <cp:lastPrinted>2023-11-09T09:13:00Z</cp:lastPrinted>
  <dcterms:modified xsi:type="dcterms:W3CDTF">2024-01-04T01:47:11Z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C94990A8E2A744318ED5A58324906EF0</vt:lpwstr>
  </property>
</Properties>
</file>